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5" w:rsidRPr="0016475B" w:rsidRDefault="002A1A15" w:rsidP="002A1A15">
      <w:pPr>
        <w:jc w:val="center"/>
        <w:rPr>
          <w:b/>
          <w:sz w:val="24"/>
          <w:szCs w:val="24"/>
        </w:rPr>
      </w:pPr>
      <w:r w:rsidRPr="0016475B">
        <w:rPr>
          <w:b/>
          <w:sz w:val="24"/>
          <w:szCs w:val="24"/>
        </w:rPr>
        <w:t>Муниципальное бюджетное дошкольное образовательное учреждение «Детский сад №53 «Теремок»  города Белово»</w:t>
      </w:r>
    </w:p>
    <w:p w:rsidR="002A1A15" w:rsidRPr="005B5A8E" w:rsidRDefault="002A1A15" w:rsidP="002A1A1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402"/>
      </w:tblGrid>
      <w:tr w:rsidR="004B50CD" w:rsidRPr="005B5A8E" w:rsidTr="00AE050A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B50CD" w:rsidRDefault="004B50CD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Рассмотрено:</w:t>
            </w:r>
          </w:p>
          <w:p w:rsidR="004B50CD" w:rsidRDefault="004B50C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4B50CD" w:rsidRDefault="004B50C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4B50CD" w:rsidRDefault="004B50C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</w:p>
          <w:p w:rsidR="004B50CD" w:rsidRDefault="004B50C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26 ноября 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0CD" w:rsidRDefault="004B50CD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4B50CD" w:rsidRDefault="004B50C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аведующего МБДОУ </w:t>
            </w:r>
          </w:p>
          <w:p w:rsidR="004B50CD" w:rsidRDefault="004B50C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№53 города</w:t>
            </w:r>
          </w:p>
          <w:p w:rsidR="004B50CD" w:rsidRDefault="004B50CD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Белово______А.А.Тимофеева</w:t>
            </w:r>
            <w:proofErr w:type="spellEnd"/>
          </w:p>
          <w:p w:rsidR="004B50CD" w:rsidRDefault="004B50C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44/1</w:t>
            </w:r>
          </w:p>
          <w:p w:rsidR="004B50CD" w:rsidRDefault="004B50C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 »________2018</w:t>
            </w:r>
          </w:p>
        </w:tc>
      </w:tr>
    </w:tbl>
    <w:p w:rsidR="002A1A15" w:rsidRDefault="002A1A15" w:rsidP="002A1A15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2A1A15" w:rsidRDefault="002A1A15" w:rsidP="002A1A15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2A1A15" w:rsidRDefault="002A1A15" w:rsidP="002A1A15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2A1A15" w:rsidRDefault="002A1A15" w:rsidP="002A1A15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2A1A15" w:rsidRDefault="002A1A15" w:rsidP="002A1A15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2A1A15" w:rsidRDefault="002A1A15" w:rsidP="002A1A15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2A1A15" w:rsidRDefault="002A1A15" w:rsidP="002A1A15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2A1A15" w:rsidRDefault="002A1A15" w:rsidP="002A1A15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2A1A15" w:rsidRDefault="002A1A15" w:rsidP="002A1A15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 xml:space="preserve">Положение </w:t>
      </w:r>
      <w:r w:rsidRPr="002A1A15">
        <w:rPr>
          <w:rFonts w:eastAsia="Times New Roman"/>
          <w:b/>
          <w:sz w:val="32"/>
          <w:szCs w:val="32"/>
        </w:rPr>
        <w:t xml:space="preserve">об </w:t>
      </w:r>
      <w:r>
        <w:rPr>
          <w:rFonts w:eastAsia="Times New Roman"/>
          <w:b/>
          <w:sz w:val="32"/>
          <w:szCs w:val="32"/>
        </w:rPr>
        <w:t>урегулировании</w:t>
      </w:r>
      <w:r w:rsidRPr="002A1A15">
        <w:rPr>
          <w:rFonts w:eastAsia="Times New Roman"/>
          <w:b/>
          <w:sz w:val="32"/>
          <w:szCs w:val="32"/>
        </w:rPr>
        <w:t xml:space="preserve"> споров</w:t>
      </w:r>
    </w:p>
    <w:p w:rsidR="002A1A15" w:rsidRPr="002A1A15" w:rsidRDefault="002A1A15" w:rsidP="002A1A15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2A1A15">
        <w:rPr>
          <w:rFonts w:eastAsia="Times New Roman"/>
          <w:b/>
          <w:sz w:val="32"/>
          <w:szCs w:val="32"/>
        </w:rPr>
        <w:t xml:space="preserve"> между участниками образовательных отношений</w:t>
      </w:r>
    </w:p>
    <w:p w:rsidR="002A1A15" w:rsidRPr="00E4176D" w:rsidRDefault="002A1A15" w:rsidP="002A1A15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>в муниципальном бюджетном дошкольном</w:t>
      </w:r>
    </w:p>
    <w:p w:rsidR="002A1A15" w:rsidRPr="00E4176D" w:rsidRDefault="002A1A15" w:rsidP="002A1A15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 xml:space="preserve"> образовательном </w:t>
      </w:r>
      <w:proofErr w:type="gramStart"/>
      <w:r w:rsidRPr="00E4176D">
        <w:rPr>
          <w:rFonts w:eastAsia="Times New Roman"/>
          <w:b/>
          <w:sz w:val="32"/>
          <w:szCs w:val="32"/>
        </w:rPr>
        <w:t>учреждении</w:t>
      </w:r>
      <w:proofErr w:type="gramEnd"/>
    </w:p>
    <w:p w:rsidR="002A1A15" w:rsidRDefault="002A1A15" w:rsidP="002A1A15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 xml:space="preserve"> «Детский сад № 53 «Теремок» города Белово»</w:t>
      </w:r>
    </w:p>
    <w:p w:rsidR="002A1A15" w:rsidRDefault="002A1A15" w:rsidP="002A1A15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Cs/>
          <w:sz w:val="28"/>
          <w:szCs w:val="28"/>
        </w:rPr>
      </w:pPr>
      <w:proofErr w:type="spellStart"/>
      <w:r w:rsidRPr="002A1A15">
        <w:rPr>
          <w:rFonts w:eastAsia="Times New Roman"/>
          <w:bCs/>
          <w:sz w:val="28"/>
          <w:szCs w:val="28"/>
        </w:rPr>
        <w:t>Беловский</w:t>
      </w:r>
      <w:proofErr w:type="spellEnd"/>
      <w:r w:rsidRPr="002A1A15">
        <w:rPr>
          <w:rFonts w:eastAsia="Times New Roman"/>
          <w:bCs/>
          <w:sz w:val="28"/>
          <w:szCs w:val="28"/>
        </w:rPr>
        <w:t xml:space="preserve"> городской округ</w:t>
      </w:r>
    </w:p>
    <w:p w:rsidR="002A1A15" w:rsidRPr="002A1A15" w:rsidRDefault="002A1A15">
      <w:pPr>
        <w:ind w:right="-479"/>
        <w:jc w:val="center"/>
        <w:rPr>
          <w:rFonts w:eastAsia="Times New Roman"/>
          <w:bCs/>
          <w:sz w:val="28"/>
          <w:szCs w:val="28"/>
        </w:rPr>
      </w:pPr>
    </w:p>
    <w:p w:rsidR="002A1A15" w:rsidRDefault="002A1A15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F007FA" w:rsidRDefault="00D51105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Комиссия по урегулированию споров между участниками образовательных </w:t>
      </w:r>
      <w:r w:rsidR="002A1A15">
        <w:rPr>
          <w:rFonts w:eastAsia="Times New Roman"/>
          <w:sz w:val="24"/>
          <w:szCs w:val="24"/>
        </w:rPr>
        <w:t>отношений МБДОУ детский сад № 53</w:t>
      </w:r>
      <w:r>
        <w:rPr>
          <w:rFonts w:eastAsia="Times New Roman"/>
          <w:sz w:val="24"/>
          <w:szCs w:val="24"/>
        </w:rPr>
        <w:t xml:space="preserve"> города Белово (далее Комиссия)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В своей деятельности Комиссия руководствуется ФЗ «Об образовании в Российской Федерации» от 29.12.2012г. №273, Трудовым Кодексом РФ, Уставом, Правилами внутреннего трудового распорядка Учреждения и другими локальными нормативными актами.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Комиссия обеспечивает соблюдение прав личности участников образовательного процесса.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Срок действия положения - бессрочно.</w:t>
      </w:r>
    </w:p>
    <w:p w:rsidR="00F007FA" w:rsidRDefault="00D51105" w:rsidP="00400CB4">
      <w:pPr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Положение размещается на сайте учреждения.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numPr>
          <w:ilvl w:val="0"/>
          <w:numId w:val="1"/>
        </w:numPr>
        <w:tabs>
          <w:tab w:val="left" w:pos="3940"/>
        </w:tabs>
        <w:spacing w:line="276" w:lineRule="auto"/>
        <w:ind w:left="3940" w:hanging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избрания комиссии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Комиссия состоит из равного числа родителей (законных представителей) несовершеннолетних обучающихся (3 чел.) и работников организации (3 чел.).</w:t>
      </w:r>
    </w:p>
    <w:p w:rsidR="00F007FA" w:rsidRDefault="00F007FA" w:rsidP="00400CB4">
      <w:pPr>
        <w:spacing w:line="276" w:lineRule="auto"/>
        <w:jc w:val="both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Избранными в состав комиссии от работников организации считаются кандидатуры, получившие большинство голосов на общем собрании работников коллектива.</w:t>
      </w:r>
    </w:p>
    <w:p w:rsidR="00F007FA" w:rsidRDefault="00F007FA" w:rsidP="00400CB4">
      <w:pPr>
        <w:spacing w:line="276" w:lineRule="auto"/>
        <w:jc w:val="both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Избранными в состав комиссии от родительской общественности считаются кандидаты, получившие большинство голосов на заседании Управляющего совета.</w:t>
      </w:r>
    </w:p>
    <w:p w:rsidR="00F007FA" w:rsidRDefault="00F007FA" w:rsidP="00400CB4">
      <w:pPr>
        <w:spacing w:line="276" w:lineRule="auto"/>
        <w:jc w:val="both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Утверждение членов Комиссии и назначение ее председателя оформляются приказом по учреждению. Комиссия из своего состава избирает председателя, заместителя и секретаря.</w:t>
      </w:r>
    </w:p>
    <w:p w:rsidR="00F007FA" w:rsidRDefault="00D51105" w:rsidP="00400CB4">
      <w:pPr>
        <w:tabs>
          <w:tab w:val="left" w:pos="880"/>
        </w:tabs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Срок полномочий  Комиссии составляет 1 год.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numPr>
          <w:ilvl w:val="0"/>
          <w:numId w:val="2"/>
        </w:numPr>
        <w:tabs>
          <w:tab w:val="left" w:pos="4220"/>
        </w:tabs>
        <w:spacing w:line="276" w:lineRule="auto"/>
        <w:ind w:left="4220" w:hanging="6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Деятельность комиссии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Комиссия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Заявитель может обратиться в Комиссию в трехдневный срок со дня возникновения конфликтной ситуации и нарушения его прав. Обращения участников образовательного процесса в комиссию оформляются письменным заявлением, в котором он излагает существо спора (конфликта) и свои требования. К заявлению могут прилагаться документы (их копии) </w:t>
      </w:r>
      <w:r>
        <w:rPr>
          <w:rFonts w:eastAsia="Times New Roman"/>
          <w:sz w:val="24"/>
          <w:szCs w:val="24"/>
        </w:rPr>
        <w:lastRenderedPageBreak/>
        <w:t>по сути обращения. Заявление подлежит обязательной регистрации в «Журнале регистрации входящей документации»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Комиссия принимает заявления от педагогов, персонала Учреждения, родителей (законных представителей) воспитанников в письменной форме.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Комиссия по поступившим заявлениям разрешает возникшие конфликты,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решений: а) удовлетворить обращение,</w:t>
      </w:r>
    </w:p>
    <w:p w:rsidR="00F007FA" w:rsidRDefault="00D51105" w:rsidP="00400CB4">
      <w:pPr>
        <w:spacing w:line="276" w:lineRule="auto"/>
        <w:ind w:lef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отказ в удовлетворении обращения.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Конфликтная ситуация рассматривается в присутствии заявителя и ответчика. Комиссия имеет право вызывать на заседания свидетелей конфликта, представителя учредителя, приглашать специалистов (психолога), если они не являются членами комиссии.</w:t>
      </w:r>
    </w:p>
    <w:p w:rsidR="00F007FA" w:rsidRDefault="00D51105" w:rsidP="00400CB4">
      <w:pPr>
        <w:spacing w:line="27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Работа Комиссии по урегулированию споров между участниками образовательных отношений оформляется протоколом, который подписывается председателем комиссии и секретарем.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Решения Комиссии по урегулированию споров между участниками образовательных отношений принимаются простым большинством при наличии не менее 2/3 состава и фиксируются в протоколе заседания комиссии.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Рассмотрение заявления должно быть проведено в трехдневный срок со дня подачи заявления.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tabs>
          <w:tab w:val="left" w:pos="1120"/>
        </w:tabs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Решение Комиссии направляется заявителю  в письменном виде в 3-х дневный срок.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firstLine="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Учреждении, и подлежит исполнению в сроки, предусмотренные указанным решением.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 Решение Комиссии  по  урегулированию споров  между участниками  образовательных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отношений может быть обжаловано в установленном законодательством Российской Федерации порядке.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numPr>
          <w:ilvl w:val="0"/>
          <w:numId w:val="3"/>
        </w:numPr>
        <w:tabs>
          <w:tab w:val="left" w:pos="3400"/>
        </w:tabs>
        <w:spacing w:line="276" w:lineRule="auto"/>
        <w:ind w:left="3400" w:hanging="5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членов комиссии</w:t>
      </w:r>
      <w:r>
        <w:rPr>
          <w:rFonts w:eastAsia="Times New Roman"/>
          <w:sz w:val="24"/>
          <w:szCs w:val="24"/>
        </w:rPr>
        <w:t>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Члены Комиссии принимают к рассмотрению заявление любого участника образовательного процесса при несогласии с решением или действием администрации, педагогического работника, родителя (законного представителя);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Члены Комиссии имеют право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 Члены Комиссии имеют право рекомендовать изменения в локальных актах образовательного учреждения с целью демократизации основ управления Учреждения или расширения прав участников образовательного процесса.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numPr>
          <w:ilvl w:val="0"/>
          <w:numId w:val="4"/>
        </w:numPr>
        <w:tabs>
          <w:tab w:val="left" w:pos="4020"/>
        </w:tabs>
        <w:spacing w:line="276" w:lineRule="auto"/>
        <w:ind w:left="4020" w:hanging="5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Делопроизводство комиссии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Заседания комиссии по урегулированию споров между участниками образовательных отношений оформляются протоколом, который хранится в Учреждении в течение пяти лет.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Примечание: Данное Положение принимается на общем собрании работников Учреждения и согласовывается с Управляющим советом, срок его действия не устанавливается.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numPr>
          <w:ilvl w:val="0"/>
          <w:numId w:val="5"/>
        </w:numPr>
        <w:tabs>
          <w:tab w:val="left" w:pos="3800"/>
        </w:tabs>
        <w:spacing w:line="276" w:lineRule="auto"/>
        <w:ind w:left="38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Default="00D51105" w:rsidP="00400CB4">
      <w:pPr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Настоящее положение вступает в силу с момента утверждения.</w:t>
      </w:r>
    </w:p>
    <w:p w:rsidR="00F007FA" w:rsidRDefault="00F007FA" w:rsidP="00400CB4">
      <w:pPr>
        <w:spacing w:line="276" w:lineRule="auto"/>
        <w:rPr>
          <w:sz w:val="20"/>
          <w:szCs w:val="20"/>
        </w:rPr>
      </w:pPr>
    </w:p>
    <w:p w:rsidR="00F007FA" w:rsidRPr="00400CB4" w:rsidRDefault="00D51105" w:rsidP="00400CB4">
      <w:pPr>
        <w:spacing w:line="276" w:lineRule="auto"/>
        <w:ind w:left="360"/>
        <w:rPr>
          <w:sz w:val="20"/>
          <w:szCs w:val="20"/>
        </w:rPr>
        <w:sectPr w:rsidR="00F007FA" w:rsidRPr="00400CB4">
          <w:pgSz w:w="12240" w:h="15840"/>
          <w:pgMar w:top="429" w:right="1160" w:bottom="1440" w:left="920" w:header="0" w:footer="0" w:gutter="0"/>
          <w:cols w:space="720" w:equalWidth="0">
            <w:col w:w="10160"/>
          </w:cols>
        </w:sectPr>
      </w:pPr>
      <w:r>
        <w:rPr>
          <w:rFonts w:eastAsia="Times New Roman"/>
          <w:sz w:val="24"/>
          <w:szCs w:val="24"/>
        </w:rPr>
        <w:t>6.2. Изменения в настоящее положение вносятся в установленном законодательством порядке.</w:t>
      </w:r>
    </w:p>
    <w:p w:rsidR="00D51105" w:rsidRDefault="00D51105" w:rsidP="00400CB4"/>
    <w:sectPr w:rsidR="00D51105" w:rsidSect="00F007FA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3F2142C"/>
    <w:lvl w:ilvl="0" w:tplc="2B908410">
      <w:start w:val="3"/>
      <w:numFmt w:val="decimal"/>
      <w:lvlText w:val="%1."/>
      <w:lvlJc w:val="left"/>
    </w:lvl>
    <w:lvl w:ilvl="1" w:tplc="CCB61E7A">
      <w:numFmt w:val="decimal"/>
      <w:lvlText w:val=""/>
      <w:lvlJc w:val="left"/>
    </w:lvl>
    <w:lvl w:ilvl="2" w:tplc="A93C08EE">
      <w:numFmt w:val="decimal"/>
      <w:lvlText w:val=""/>
      <w:lvlJc w:val="left"/>
    </w:lvl>
    <w:lvl w:ilvl="3" w:tplc="DDB8975A">
      <w:numFmt w:val="decimal"/>
      <w:lvlText w:val=""/>
      <w:lvlJc w:val="left"/>
    </w:lvl>
    <w:lvl w:ilvl="4" w:tplc="E370F96A">
      <w:numFmt w:val="decimal"/>
      <w:lvlText w:val=""/>
      <w:lvlJc w:val="left"/>
    </w:lvl>
    <w:lvl w:ilvl="5" w:tplc="F0A801B2">
      <w:numFmt w:val="decimal"/>
      <w:lvlText w:val=""/>
      <w:lvlJc w:val="left"/>
    </w:lvl>
    <w:lvl w:ilvl="6" w:tplc="62DAA494">
      <w:numFmt w:val="decimal"/>
      <w:lvlText w:val=""/>
      <w:lvlJc w:val="left"/>
    </w:lvl>
    <w:lvl w:ilvl="7" w:tplc="3094EE8A">
      <w:numFmt w:val="decimal"/>
      <w:lvlText w:val=""/>
      <w:lvlJc w:val="left"/>
    </w:lvl>
    <w:lvl w:ilvl="8" w:tplc="D316AD22">
      <w:numFmt w:val="decimal"/>
      <w:lvlText w:val=""/>
      <w:lvlJc w:val="left"/>
    </w:lvl>
  </w:abstractNum>
  <w:abstractNum w:abstractNumId="1">
    <w:nsid w:val="00003D6C"/>
    <w:multiLevelType w:val="hybridMultilevel"/>
    <w:tmpl w:val="EE7835A0"/>
    <w:lvl w:ilvl="0" w:tplc="90709BD0">
      <w:start w:val="2"/>
      <w:numFmt w:val="decimal"/>
      <w:lvlText w:val="%1."/>
      <w:lvlJc w:val="left"/>
    </w:lvl>
    <w:lvl w:ilvl="1" w:tplc="12C67AD6">
      <w:numFmt w:val="decimal"/>
      <w:lvlText w:val=""/>
      <w:lvlJc w:val="left"/>
    </w:lvl>
    <w:lvl w:ilvl="2" w:tplc="D1E284D8">
      <w:numFmt w:val="decimal"/>
      <w:lvlText w:val=""/>
      <w:lvlJc w:val="left"/>
    </w:lvl>
    <w:lvl w:ilvl="3" w:tplc="EF24C71E">
      <w:numFmt w:val="decimal"/>
      <w:lvlText w:val=""/>
      <w:lvlJc w:val="left"/>
    </w:lvl>
    <w:lvl w:ilvl="4" w:tplc="4E3829D6">
      <w:numFmt w:val="decimal"/>
      <w:lvlText w:val=""/>
      <w:lvlJc w:val="left"/>
    </w:lvl>
    <w:lvl w:ilvl="5" w:tplc="8594E15E">
      <w:numFmt w:val="decimal"/>
      <w:lvlText w:val=""/>
      <w:lvlJc w:val="left"/>
    </w:lvl>
    <w:lvl w:ilvl="6" w:tplc="5680C77A">
      <w:numFmt w:val="decimal"/>
      <w:lvlText w:val=""/>
      <w:lvlJc w:val="left"/>
    </w:lvl>
    <w:lvl w:ilvl="7" w:tplc="21063B5E">
      <w:numFmt w:val="decimal"/>
      <w:lvlText w:val=""/>
      <w:lvlJc w:val="left"/>
    </w:lvl>
    <w:lvl w:ilvl="8" w:tplc="D8D2A746">
      <w:numFmt w:val="decimal"/>
      <w:lvlText w:val=""/>
      <w:lvlJc w:val="left"/>
    </w:lvl>
  </w:abstractNum>
  <w:abstractNum w:abstractNumId="2">
    <w:nsid w:val="00005F90"/>
    <w:multiLevelType w:val="hybridMultilevel"/>
    <w:tmpl w:val="CDCA56E2"/>
    <w:lvl w:ilvl="0" w:tplc="9872E326">
      <w:start w:val="6"/>
      <w:numFmt w:val="decimal"/>
      <w:lvlText w:val="%1."/>
      <w:lvlJc w:val="left"/>
    </w:lvl>
    <w:lvl w:ilvl="1" w:tplc="C1AECE6C">
      <w:numFmt w:val="decimal"/>
      <w:lvlText w:val=""/>
      <w:lvlJc w:val="left"/>
    </w:lvl>
    <w:lvl w:ilvl="2" w:tplc="AF5A8A06">
      <w:numFmt w:val="decimal"/>
      <w:lvlText w:val=""/>
      <w:lvlJc w:val="left"/>
    </w:lvl>
    <w:lvl w:ilvl="3" w:tplc="983CA34C">
      <w:numFmt w:val="decimal"/>
      <w:lvlText w:val=""/>
      <w:lvlJc w:val="left"/>
    </w:lvl>
    <w:lvl w:ilvl="4" w:tplc="2784592E">
      <w:numFmt w:val="decimal"/>
      <w:lvlText w:val=""/>
      <w:lvlJc w:val="left"/>
    </w:lvl>
    <w:lvl w:ilvl="5" w:tplc="9F784DA8">
      <w:numFmt w:val="decimal"/>
      <w:lvlText w:val=""/>
      <w:lvlJc w:val="left"/>
    </w:lvl>
    <w:lvl w:ilvl="6" w:tplc="7BFCCE0E">
      <w:numFmt w:val="decimal"/>
      <w:lvlText w:val=""/>
      <w:lvlJc w:val="left"/>
    </w:lvl>
    <w:lvl w:ilvl="7" w:tplc="72EE9AFC">
      <w:numFmt w:val="decimal"/>
      <w:lvlText w:val=""/>
      <w:lvlJc w:val="left"/>
    </w:lvl>
    <w:lvl w:ilvl="8" w:tplc="4F527DAC">
      <w:numFmt w:val="decimal"/>
      <w:lvlText w:val=""/>
      <w:lvlJc w:val="left"/>
    </w:lvl>
  </w:abstractNum>
  <w:abstractNum w:abstractNumId="3">
    <w:nsid w:val="00006952"/>
    <w:multiLevelType w:val="hybridMultilevel"/>
    <w:tmpl w:val="2D8A970E"/>
    <w:lvl w:ilvl="0" w:tplc="6B287B0C">
      <w:start w:val="5"/>
      <w:numFmt w:val="decimal"/>
      <w:lvlText w:val="%1."/>
      <w:lvlJc w:val="left"/>
    </w:lvl>
    <w:lvl w:ilvl="1" w:tplc="DA7438C2">
      <w:numFmt w:val="decimal"/>
      <w:lvlText w:val=""/>
      <w:lvlJc w:val="left"/>
    </w:lvl>
    <w:lvl w:ilvl="2" w:tplc="FCF6F43E">
      <w:numFmt w:val="decimal"/>
      <w:lvlText w:val=""/>
      <w:lvlJc w:val="left"/>
    </w:lvl>
    <w:lvl w:ilvl="3" w:tplc="AF90C408">
      <w:numFmt w:val="decimal"/>
      <w:lvlText w:val=""/>
      <w:lvlJc w:val="left"/>
    </w:lvl>
    <w:lvl w:ilvl="4" w:tplc="1FBA9032">
      <w:numFmt w:val="decimal"/>
      <w:lvlText w:val=""/>
      <w:lvlJc w:val="left"/>
    </w:lvl>
    <w:lvl w:ilvl="5" w:tplc="34FE59C8">
      <w:numFmt w:val="decimal"/>
      <w:lvlText w:val=""/>
      <w:lvlJc w:val="left"/>
    </w:lvl>
    <w:lvl w:ilvl="6" w:tplc="C7EC3DF4">
      <w:numFmt w:val="decimal"/>
      <w:lvlText w:val=""/>
      <w:lvlJc w:val="left"/>
    </w:lvl>
    <w:lvl w:ilvl="7" w:tplc="05EA3494">
      <w:numFmt w:val="decimal"/>
      <w:lvlText w:val=""/>
      <w:lvlJc w:val="left"/>
    </w:lvl>
    <w:lvl w:ilvl="8" w:tplc="6C209F2C">
      <w:numFmt w:val="decimal"/>
      <w:lvlText w:val=""/>
      <w:lvlJc w:val="left"/>
    </w:lvl>
  </w:abstractNum>
  <w:abstractNum w:abstractNumId="4">
    <w:nsid w:val="000072AE"/>
    <w:multiLevelType w:val="hybridMultilevel"/>
    <w:tmpl w:val="5EC8BA1E"/>
    <w:lvl w:ilvl="0" w:tplc="B6EAA11A">
      <w:start w:val="4"/>
      <w:numFmt w:val="decimal"/>
      <w:lvlText w:val="%1."/>
      <w:lvlJc w:val="left"/>
    </w:lvl>
    <w:lvl w:ilvl="1" w:tplc="D27EA63E">
      <w:numFmt w:val="decimal"/>
      <w:lvlText w:val=""/>
      <w:lvlJc w:val="left"/>
    </w:lvl>
    <w:lvl w:ilvl="2" w:tplc="4120F344">
      <w:numFmt w:val="decimal"/>
      <w:lvlText w:val=""/>
      <w:lvlJc w:val="left"/>
    </w:lvl>
    <w:lvl w:ilvl="3" w:tplc="191C8CE4">
      <w:numFmt w:val="decimal"/>
      <w:lvlText w:val=""/>
      <w:lvlJc w:val="left"/>
    </w:lvl>
    <w:lvl w:ilvl="4" w:tplc="A3D4A7C0">
      <w:numFmt w:val="decimal"/>
      <w:lvlText w:val=""/>
      <w:lvlJc w:val="left"/>
    </w:lvl>
    <w:lvl w:ilvl="5" w:tplc="F41EE418">
      <w:numFmt w:val="decimal"/>
      <w:lvlText w:val=""/>
      <w:lvlJc w:val="left"/>
    </w:lvl>
    <w:lvl w:ilvl="6" w:tplc="03E01C8E">
      <w:numFmt w:val="decimal"/>
      <w:lvlText w:val=""/>
      <w:lvlJc w:val="left"/>
    </w:lvl>
    <w:lvl w:ilvl="7" w:tplc="DD9A1468">
      <w:numFmt w:val="decimal"/>
      <w:lvlText w:val=""/>
      <w:lvlJc w:val="left"/>
    </w:lvl>
    <w:lvl w:ilvl="8" w:tplc="1D9A04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7FA"/>
    <w:rsid w:val="001277E0"/>
    <w:rsid w:val="002A1A15"/>
    <w:rsid w:val="00400CB4"/>
    <w:rsid w:val="004B50CD"/>
    <w:rsid w:val="00642FB6"/>
    <w:rsid w:val="00D51105"/>
    <w:rsid w:val="00F007FA"/>
    <w:rsid w:val="00F2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 Алексеевна</cp:lastModifiedBy>
  <cp:revision>5</cp:revision>
  <dcterms:created xsi:type="dcterms:W3CDTF">2019-03-26T03:45:00Z</dcterms:created>
  <dcterms:modified xsi:type="dcterms:W3CDTF">2019-04-03T02:47:00Z</dcterms:modified>
</cp:coreProperties>
</file>