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A8" w:rsidRPr="00801191" w:rsidRDefault="00E710A8" w:rsidP="00E710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Пожарная безопасность</w:t>
      </w:r>
    </w:p>
    <w:p w:rsidR="00E710A8" w:rsidRPr="004B20F2" w:rsidRDefault="00E710A8" w:rsidP="00E710A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Здание МАДОУ детский сад № 56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города Белово общественного назначения, по классу функциональной пожарной опасности относится к Ф 1.1.</w:t>
      </w:r>
    </w:p>
    <w:p w:rsidR="00E710A8" w:rsidRPr="004B20F2" w:rsidRDefault="00E710A8" w:rsidP="00E710A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Здание двухэтажное, 2015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 постройки, 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степени огнестойкости. Общая площадь здания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3239,3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метров. Площадь подвала – 1153,0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кв. метров.</w:t>
      </w:r>
    </w:p>
    <w:p w:rsidR="00E710A8" w:rsidRPr="004B20F2" w:rsidRDefault="00E710A8" w:rsidP="00E710A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Наружные стены – кирпичные, </w:t>
      </w:r>
      <w:r w:rsidRPr="00110C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толщиной 380 мм. Внутренние стены – кирпичные, толщиной 120 мм</w:t>
      </w:r>
      <w:proofErr w:type="gramStart"/>
      <w:r w:rsidRPr="00110C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., </w:t>
      </w:r>
      <w:proofErr w:type="gramEnd"/>
      <w:r w:rsidRPr="00110C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перегородки кирпичные и гипсокартонные усиленные. Перекрытие и покрытие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из сборных железобетонных плит. Кровля здания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металлическая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Лестницы – сборные железобетонные. Полы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бетонная стяжка, плитка, линолеум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710A8" w:rsidRPr="004B20F2" w:rsidRDefault="00E710A8" w:rsidP="00E710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Пожарная нагрузка в здании представляет собой: мебель, оборудование, инвентарь, </w:t>
      </w:r>
      <w:proofErr w:type="gramStart"/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выполненные</w:t>
      </w:r>
      <w:proofErr w:type="gramEnd"/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из сгораемых материалов.</w:t>
      </w:r>
      <w:r w:rsidRPr="004B2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E710A8" w:rsidRDefault="00E710A8" w:rsidP="00E71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характеристики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помещений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№56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Белово, оборудованных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пожарной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сигнализацией, особенностей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развития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возможного 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пожара,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целью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раннего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его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обнаружения предусмотрена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защита </w:t>
      </w:r>
      <w:r w:rsidRPr="00463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помещений:</w:t>
      </w:r>
      <w:r w:rsidRPr="00463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0A8" w:rsidRDefault="00E710A8" w:rsidP="00E710A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6329A">
        <w:rPr>
          <w:rFonts w:ascii="Times New Roman" w:hAnsi="Times New Roman" w:cs="Times New Roman"/>
          <w:sz w:val="28"/>
          <w:szCs w:val="28"/>
        </w:rPr>
        <w:t xml:space="preserve"> помещениях установлены автоматические  пожарные  </w:t>
      </w:r>
      <w:proofErr w:type="spellStart"/>
      <w:r w:rsidRPr="0046329A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46329A">
        <w:rPr>
          <w:rFonts w:ascii="Times New Roman" w:hAnsi="Times New Roman" w:cs="Times New Roman"/>
          <w:sz w:val="28"/>
          <w:szCs w:val="28"/>
        </w:rPr>
        <w:t xml:space="preserve"> (дымовые)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29A">
        <w:rPr>
          <w:rFonts w:ascii="Times New Roman" w:hAnsi="Times New Roman" w:cs="Times New Roman"/>
          <w:sz w:val="28"/>
          <w:szCs w:val="28"/>
        </w:rPr>
        <w:t>ИП 212-45 в количестве 231шт., (тепловые) ИП 114-5-А2 в количестве 4 шт.</w:t>
      </w:r>
      <w:r w:rsidRPr="004632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710A8" w:rsidRPr="00BB65A0" w:rsidRDefault="00E710A8" w:rsidP="00E71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B65A0">
        <w:rPr>
          <w:rFonts w:ascii="Times New Roman" w:hAnsi="Times New Roman" w:cs="Times New Roman"/>
          <w:sz w:val="28"/>
          <w:szCs w:val="28"/>
        </w:rPr>
        <w:t>Имеются 14 эвакуационных выходов. Соблюдаются требования к содержанию эвакуационных выходов</w:t>
      </w:r>
    </w:p>
    <w:p w:rsidR="00E710A8" w:rsidRPr="004B20F2" w:rsidRDefault="00E710A8" w:rsidP="00E710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</w:t>
      </w:r>
      <w:r w:rsidRPr="0046329A">
        <w:rPr>
          <w:rFonts w:ascii="Times New Roman" w:hAnsi="Times New Roman" w:cs="Times New Roman"/>
          <w:sz w:val="28"/>
          <w:szCs w:val="28"/>
        </w:rPr>
        <w:t xml:space="preserve">а путях эвакуации установлены ручные пожарные </w:t>
      </w:r>
      <w:proofErr w:type="spellStart"/>
      <w:r w:rsidRPr="0046329A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46329A">
        <w:rPr>
          <w:rFonts w:ascii="Times New Roman" w:hAnsi="Times New Roman" w:cs="Times New Roman"/>
          <w:sz w:val="28"/>
          <w:szCs w:val="28"/>
        </w:rPr>
        <w:t xml:space="preserve"> ИПР-55  в количестве 18 штук</w:t>
      </w:r>
      <w:proofErr w:type="gramStart"/>
      <w:r w:rsidRPr="0046329A">
        <w:rPr>
          <w:rFonts w:ascii="Times New Roman" w:hAnsi="Times New Roman" w:cs="Times New Roman"/>
          <w:sz w:val="28"/>
          <w:szCs w:val="28"/>
        </w:rPr>
        <w:t xml:space="preserve">,. </w:t>
      </w:r>
      <w:proofErr w:type="gramEnd"/>
      <w:r w:rsidRPr="0046329A">
        <w:rPr>
          <w:rFonts w:ascii="Times New Roman" w:hAnsi="Times New Roman" w:cs="Times New Roman"/>
          <w:sz w:val="28"/>
          <w:szCs w:val="28"/>
        </w:rPr>
        <w:t>Приемно-контрольный прибор: Сигнал - 20М - 2 шт., Гранит – 3 с УК – 1шт., пульт управления и контроля</w:t>
      </w:r>
      <w:proofErr w:type="gramStart"/>
      <w:r w:rsidRPr="0046329A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46329A">
        <w:rPr>
          <w:rFonts w:ascii="Times New Roman" w:hAnsi="Times New Roman" w:cs="Times New Roman"/>
          <w:sz w:val="28"/>
          <w:szCs w:val="28"/>
        </w:rPr>
        <w:t>-2000М – 1шт., Блок питания: СКАТ 1200 И</w:t>
      </w:r>
      <w:proofErr w:type="gramStart"/>
      <w:r w:rsidRPr="0046329A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46329A">
        <w:rPr>
          <w:rFonts w:ascii="Times New Roman" w:hAnsi="Times New Roman" w:cs="Times New Roman"/>
          <w:sz w:val="28"/>
          <w:szCs w:val="28"/>
        </w:rPr>
        <w:t xml:space="preserve"> – 3шт. </w:t>
      </w:r>
      <w:proofErr w:type="spellStart"/>
      <w:r w:rsidRPr="0046329A">
        <w:rPr>
          <w:rFonts w:ascii="Times New Roman" w:hAnsi="Times New Roman" w:cs="Times New Roman"/>
          <w:sz w:val="28"/>
          <w:szCs w:val="28"/>
        </w:rPr>
        <w:t>Оповещатели</w:t>
      </w:r>
      <w:proofErr w:type="spellEnd"/>
      <w:r w:rsidRPr="0046329A">
        <w:rPr>
          <w:rFonts w:ascii="Times New Roman" w:hAnsi="Times New Roman" w:cs="Times New Roman"/>
          <w:sz w:val="28"/>
          <w:szCs w:val="28"/>
        </w:rPr>
        <w:t xml:space="preserve">: Световые табло Люкс -12 – 19шт., звуковые ПКИ -1 Колибри -37шт., а также </w:t>
      </w:r>
      <w:proofErr w:type="spellStart"/>
      <w:r w:rsidRPr="0046329A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Pr="0046329A">
        <w:rPr>
          <w:rFonts w:ascii="Times New Roman" w:hAnsi="Times New Roman" w:cs="Times New Roman"/>
          <w:sz w:val="28"/>
          <w:szCs w:val="28"/>
        </w:rPr>
        <w:t xml:space="preserve"> охранный разбития стекла Арфа-88 штук и </w:t>
      </w:r>
      <w:proofErr w:type="spellStart"/>
      <w:r w:rsidRPr="0046329A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46329A">
        <w:rPr>
          <w:rFonts w:ascii="Times New Roman" w:hAnsi="Times New Roman" w:cs="Times New Roman"/>
          <w:sz w:val="28"/>
          <w:szCs w:val="28"/>
        </w:rPr>
        <w:t xml:space="preserve"> охранные </w:t>
      </w:r>
      <w:proofErr w:type="spellStart"/>
      <w:r w:rsidRPr="0046329A">
        <w:rPr>
          <w:rFonts w:ascii="Times New Roman" w:hAnsi="Times New Roman" w:cs="Times New Roman"/>
          <w:sz w:val="28"/>
          <w:szCs w:val="28"/>
        </w:rPr>
        <w:t>магнитноконтактные</w:t>
      </w:r>
      <w:proofErr w:type="spellEnd"/>
      <w:r w:rsidRPr="0046329A">
        <w:rPr>
          <w:rFonts w:ascii="Times New Roman" w:hAnsi="Times New Roman" w:cs="Times New Roman"/>
          <w:sz w:val="28"/>
          <w:szCs w:val="28"/>
        </w:rPr>
        <w:t>: ИО 102-16\2 – 247 шт., ИО 102-26 – 28 штук.</w:t>
      </w:r>
    </w:p>
    <w:p w:rsidR="00E710A8" w:rsidRPr="004B20F2" w:rsidRDefault="00E710A8" w:rsidP="00E710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Световое, речевое и звуковое оповещение включается автоматически при сигнале тревоги «Пожар», табло «ВЫХОД» предусмотрено постоянно горящим, а при сигнале «Пожар» начинает прерывисто мигать.</w:t>
      </w:r>
    </w:p>
    <w:p w:rsidR="00E710A8" w:rsidRDefault="00E710A8" w:rsidP="00E710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МАДОУ № 56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договор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специализированной организацией,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имеющей 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соответствующую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лицензию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обслуживание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10A8" w:rsidRPr="004B20F2" w:rsidRDefault="00E710A8" w:rsidP="00E710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АПС.</w:t>
      </w:r>
    </w:p>
    <w:p w:rsidR="00E710A8" w:rsidRPr="0046329A" w:rsidRDefault="00E710A8" w:rsidP="00E71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632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внутренний противопожарный водопровод</w:t>
      </w:r>
      <w:r w:rsidRPr="0046329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здании детского сада предусмотрено</w:t>
      </w:r>
      <w:r w:rsidRPr="0046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шкафов</w:t>
      </w:r>
      <w:r w:rsidRPr="0046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пожарными рука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вами и огнетушителями ОП - (10) 3 </w:t>
      </w:r>
      <w:r w:rsidRPr="0046329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329A">
        <w:rPr>
          <w:rFonts w:ascii="Times New Roman" w:eastAsia="Times New Roman" w:hAnsi="Times New Roman" w:cs="Times New Roman"/>
          <w:sz w:val="28"/>
          <w:szCs w:val="28"/>
          <w:lang w:eastAsia="ru-RU"/>
        </w:rPr>
        <w:t>32 шт., 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оборудовано </w:t>
      </w:r>
      <w:r w:rsidRPr="00704BB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 пожаротушения на чердаке. Для этого на чердаке установлены 4 пожарных шкафа, где находятся пожарные стволы с кранами. Управление подачи воды осуществляется со 2 этажа через</w:t>
      </w:r>
      <w:r w:rsidRPr="0046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ПЗУ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(пожарно-запорных устройства)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помощи ручного управления.</w:t>
      </w:r>
    </w:p>
    <w:p w:rsidR="00E710A8" w:rsidRPr="00BB65A0" w:rsidRDefault="00E710A8" w:rsidP="00E71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</w:t>
      </w:r>
      <w:r w:rsidRPr="00BB65A0">
        <w:rPr>
          <w:rFonts w:ascii="Times New Roman" w:hAnsi="Times New Roman" w:cs="Times New Roman"/>
          <w:sz w:val="28"/>
          <w:szCs w:val="28"/>
        </w:rPr>
        <w:t>В целях соблюдения пожарной безопасности разработана и согласована Декларация пожарной безопасности</w:t>
      </w:r>
    </w:p>
    <w:p w:rsidR="00E710A8" w:rsidRPr="00BB65A0" w:rsidRDefault="00E710A8" w:rsidP="00E71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B65A0">
        <w:rPr>
          <w:rFonts w:ascii="Times New Roman" w:hAnsi="Times New Roman" w:cs="Times New Roman"/>
          <w:sz w:val="28"/>
          <w:szCs w:val="28"/>
        </w:rPr>
        <w:t>Поддерживаются в состоянии постоянной готовности первичные средства пожаротушения: огнетушители (57 штук),  ежегодно проводится перезарядка</w:t>
      </w:r>
    </w:p>
    <w:p w:rsidR="00E710A8" w:rsidRPr="00801191" w:rsidRDefault="00E710A8" w:rsidP="00E71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191">
        <w:rPr>
          <w:rFonts w:ascii="Times New Roman" w:hAnsi="Times New Roman" w:cs="Times New Roman"/>
          <w:sz w:val="28"/>
          <w:szCs w:val="28"/>
        </w:rPr>
        <w:t xml:space="preserve">Получено заключение №4 от 03.02.2016г о соответствии (несоответствии) объекта защиты обязательным требованиям пожарной безопасности </w:t>
      </w:r>
    </w:p>
    <w:p w:rsidR="000228A8" w:rsidRDefault="000228A8"/>
    <w:sectPr w:rsidR="000228A8" w:rsidSect="00022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710A8"/>
    <w:rsid w:val="000228A8"/>
    <w:rsid w:val="00E7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ilish2008@mail.ru</dc:creator>
  <cp:keywords/>
  <dc:description/>
  <cp:lastModifiedBy>ilish2008@mail.ru</cp:lastModifiedBy>
  <cp:revision>2</cp:revision>
  <dcterms:created xsi:type="dcterms:W3CDTF">2016-07-01T09:44:00Z</dcterms:created>
  <dcterms:modified xsi:type="dcterms:W3CDTF">2016-07-01T09:44:00Z</dcterms:modified>
</cp:coreProperties>
</file>